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32" w:rsidRDefault="00383532" w:rsidP="00383532">
      <w:pPr>
        <w:spacing w:after="0" w:line="240" w:lineRule="auto"/>
        <w:jc w:val="center"/>
        <w:rPr>
          <w:rFonts w:ascii="Times New Roman" w:hAnsi="Times New Roman" w:cs="Times New Roman"/>
          <w:sz w:val="24"/>
          <w:szCs w:val="24"/>
          <w:lang w:val="kk-KZ"/>
        </w:rPr>
      </w:pPr>
    </w:p>
    <w:p w:rsidR="00383532" w:rsidRPr="003E1018" w:rsidRDefault="005E0E73"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6В03101- Әлеуметтану;</w:t>
      </w:r>
      <w:r w:rsidR="00337746">
        <w:rPr>
          <w:rFonts w:ascii="Times New Roman" w:hAnsi="Times New Roman" w:cs="Times New Roman"/>
          <w:sz w:val="24"/>
          <w:szCs w:val="24"/>
          <w:lang w:val="kk-KZ"/>
        </w:rPr>
        <w:t xml:space="preserve"> </w:t>
      </w:r>
      <w:r>
        <w:rPr>
          <w:rFonts w:ascii="Times New Roman" w:hAnsi="Times New Roman" w:cs="Times New Roman"/>
          <w:sz w:val="24"/>
          <w:szCs w:val="24"/>
          <w:lang w:val="kk-KZ"/>
        </w:rPr>
        <w:t>6В03107 – Психология;</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6В03106 – Саясаттану;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6В03102 – Мәдениеттану;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6В02203 – Дінтану;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6В02201 – Философия;</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6В02202 – Исламтану; 6В011</w:t>
      </w:r>
      <w:r>
        <w:rPr>
          <w:rFonts w:ascii="Times New Roman" w:hAnsi="Times New Roman" w:cs="Times New Roman"/>
          <w:sz w:val="24"/>
          <w:szCs w:val="24"/>
          <w:lang w:val="kk-KZ"/>
        </w:rPr>
        <w:t>02</w:t>
      </w:r>
      <w:r>
        <w:rPr>
          <w:rFonts w:ascii="Times New Roman" w:hAnsi="Times New Roman" w:cs="Times New Roman"/>
          <w:sz w:val="24"/>
          <w:szCs w:val="24"/>
          <w:lang w:val="kk-KZ"/>
        </w:rPr>
        <w:t xml:space="preserve">1 – Педагогика және психология; 6В01801 – Әлеуметтік </w:t>
      </w:r>
      <w:r w:rsidR="001E08D5">
        <w:rPr>
          <w:rFonts w:ascii="Times New Roman" w:hAnsi="Times New Roman" w:cs="Times New Roman"/>
          <w:sz w:val="24"/>
          <w:szCs w:val="24"/>
          <w:lang w:val="kk-KZ"/>
        </w:rPr>
        <w:t>п</w:t>
      </w:r>
      <w:bookmarkStart w:id="0" w:name="_GoBack"/>
      <w:bookmarkEnd w:id="0"/>
      <w:r>
        <w:rPr>
          <w:rFonts w:ascii="Times New Roman" w:hAnsi="Times New Roman" w:cs="Times New Roman"/>
          <w:sz w:val="24"/>
          <w:szCs w:val="24"/>
          <w:lang w:val="kk-KZ"/>
        </w:rPr>
        <w:t xml:space="preserve">едагогика және өзін –өзі тану;  6В11401 – Әлеуметтік жұмыс </w:t>
      </w:r>
      <w:r>
        <w:rPr>
          <w:rFonts w:ascii="Times New Roman" w:hAnsi="Times New Roman" w:cs="Times New Roman"/>
          <w:sz w:val="24"/>
          <w:szCs w:val="24"/>
          <w:lang w:val="kk-KZ"/>
        </w:rPr>
        <w:t xml:space="preserve"> </w:t>
      </w:r>
      <w:r w:rsidR="00337746">
        <w:rPr>
          <w:rFonts w:ascii="Times New Roman" w:hAnsi="Times New Roman" w:cs="Times New Roman"/>
          <w:sz w:val="24"/>
          <w:szCs w:val="24"/>
          <w:lang w:val="kk-KZ"/>
        </w:rPr>
        <w:t>(күзгі</w:t>
      </w:r>
      <w:r w:rsidR="00383532">
        <w:rPr>
          <w:rFonts w:ascii="Times New Roman" w:hAnsi="Times New Roman" w:cs="Times New Roman"/>
          <w:sz w:val="24"/>
          <w:szCs w:val="24"/>
          <w:lang w:val="kk-KZ"/>
        </w:rPr>
        <w:t>)</w:t>
      </w:r>
    </w:p>
    <w:p w:rsidR="006278C6" w:rsidRPr="00383532" w:rsidRDefault="006278C6" w:rsidP="00383532">
      <w:pPr>
        <w:spacing w:after="0" w:line="240" w:lineRule="auto"/>
        <w:jc w:val="center"/>
        <w:rPr>
          <w:rFonts w:ascii="Times New Roman" w:hAnsi="Times New Roman" w:cs="Times New Roman"/>
          <w:sz w:val="24"/>
          <w:szCs w:val="24"/>
          <w:lang w:val="kk-KZ"/>
        </w:rPr>
      </w:pPr>
      <w:r w:rsidRPr="00B34A17">
        <w:rPr>
          <w:rFonts w:ascii="Times New Roman" w:hAnsi="Times New Roman" w:cs="Times New Roman"/>
          <w:b/>
          <w:sz w:val="24"/>
          <w:szCs w:val="24"/>
          <w:lang w:val="kk-KZ"/>
        </w:rPr>
        <w:t>мамандықтарының</w:t>
      </w:r>
      <w:r w:rsidR="005E0E73">
        <w:rPr>
          <w:rFonts w:ascii="Times New Roman" w:hAnsi="Times New Roman" w:cs="Times New Roman"/>
          <w:b/>
          <w:sz w:val="24"/>
          <w:szCs w:val="24"/>
          <w:lang w:val="kk-KZ"/>
        </w:rPr>
        <w:t xml:space="preserve"> 1</w:t>
      </w:r>
      <w:r w:rsidRPr="00B34A17">
        <w:rPr>
          <w:rFonts w:ascii="Times New Roman" w:hAnsi="Times New Roman" w:cs="Times New Roman"/>
          <w:b/>
          <w:sz w:val="24"/>
          <w:szCs w:val="24"/>
          <w:lang w:val="kk-KZ"/>
        </w:rPr>
        <w:t xml:space="preserve"> курс студенттеріне</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Pr="00B34A17">
        <w:rPr>
          <w:rFonts w:ascii="Times New Roman" w:hAnsi="Times New Roman" w:cs="Times New Roman"/>
          <w:b/>
          <w:sz w:val="24"/>
          <w:szCs w:val="24"/>
          <w:lang w:val="kk-KZ"/>
        </w:rPr>
        <w:t xml:space="preserve">» пәнi бойынша </w:t>
      </w:r>
      <w:r w:rsidRPr="00B34A17">
        <w:rPr>
          <w:rFonts w:ascii="Times New Roman" w:hAnsi="Times New Roman" w:cs="Times New Roman"/>
          <w:b/>
          <w:bCs/>
          <w:sz w:val="24"/>
          <w:szCs w:val="24"/>
          <w:lang w:val="kk-KZ"/>
        </w:rPr>
        <w:t>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p w:rsidR="005E4E26" w:rsidRDefault="005E4E26" w:rsidP="006278C6">
      <w:pPr>
        <w:pStyle w:val="a4"/>
        <w:ind w:right="-1" w:firstLine="567"/>
        <w:jc w:val="both"/>
        <w:rPr>
          <w:rFonts w:ascii="Times New Roman" w:hAnsi="Times New Roman"/>
          <w:sz w:val="24"/>
          <w:szCs w:val="24"/>
          <w:lang w:val="kk-KZ"/>
        </w:rPr>
      </w:pPr>
    </w:p>
    <w:p w:rsidR="005E4E26" w:rsidRPr="003852ED" w:rsidRDefault="005E4E26" w:rsidP="006278C6">
      <w:pPr>
        <w:pStyle w:val="a4"/>
        <w:ind w:right="-1" w:firstLine="567"/>
        <w:jc w:val="both"/>
        <w:rPr>
          <w:rFonts w:ascii="Times New Roman" w:hAnsi="Times New Roman"/>
          <w:sz w:val="24"/>
          <w:szCs w:val="24"/>
          <w:lang w:val="kk-KZ"/>
        </w:rPr>
      </w:pPr>
    </w:p>
    <w:tbl>
      <w:tblPr>
        <w:tblW w:w="9606" w:type="dxa"/>
        <w:tblInd w:w="108" w:type="dxa"/>
        <w:tblLayout w:type="fixed"/>
        <w:tblLook w:val="0000" w:firstRow="0" w:lastRow="0" w:firstColumn="0" w:lastColumn="0" w:noHBand="0" w:noVBand="0"/>
      </w:tblPr>
      <w:tblGrid>
        <w:gridCol w:w="9606"/>
      </w:tblGrid>
      <w:tr w:rsidR="006278C6" w:rsidRPr="006278C6"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b/>
                <w:bCs/>
                <w:sz w:val="24"/>
                <w:szCs w:val="24"/>
              </w:rPr>
              <w:t>4</w:t>
            </w:r>
            <w:r w:rsidR="006278C6" w:rsidRPr="003852ED">
              <w:rPr>
                <w:rFonts w:ascii="Times New Roman" w:hAnsi="Times New Roman"/>
                <w:b/>
                <w:bCs/>
                <w:sz w:val="24"/>
                <w:szCs w:val="24"/>
              </w:rPr>
              <w:t>-семинар.</w:t>
            </w:r>
            <w:r w:rsidR="006278C6" w:rsidRPr="003852ED">
              <w:rPr>
                <w:rFonts w:ascii="Times New Roman" w:hAnsi="Times New Roman"/>
                <w:sz w:val="24"/>
                <w:szCs w:val="24"/>
              </w:rPr>
              <w:t xml:space="preserve"> </w:t>
            </w:r>
            <w:proofErr w:type="spellStart"/>
            <w:r w:rsidR="006278C6" w:rsidRPr="006278C6">
              <w:rPr>
                <w:rFonts w:ascii="Times New Roman" w:eastAsia="Times New Roman" w:hAnsi="Times New Roman" w:cs="Times New Roman"/>
                <w:sz w:val="24"/>
                <w:szCs w:val="24"/>
                <w:lang w:val="uk-UA"/>
              </w:rPr>
              <w:t>Психология</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ғылымының</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жалпы</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мәселелері</w:t>
            </w:r>
            <w:proofErr w:type="spellEnd"/>
            <w:r w:rsidR="006278C6" w:rsidRPr="006278C6">
              <w:rPr>
                <w:rFonts w:ascii="Times New Roman" w:eastAsia="Times New Roman" w:hAnsi="Times New Roman" w:cs="Times New Roman"/>
                <w:sz w:val="24"/>
                <w:szCs w:val="24"/>
                <w:lang w:val="uk-UA"/>
              </w:rPr>
              <w:t>.</w:t>
            </w:r>
            <w:r w:rsidR="006278C6" w:rsidRPr="006278C6">
              <w:rPr>
                <w:rFonts w:ascii="Times New Roman" w:eastAsia="Times New Roman" w:hAnsi="Times New Roman" w:cs="Times New Roman"/>
                <w:sz w:val="24"/>
                <w:szCs w:val="24"/>
                <w:lang w:val="kk-KZ"/>
              </w:rPr>
              <w:t xml:space="preserve">. </w:t>
            </w:r>
          </w:p>
          <w:p w:rsidR="005E4E2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 xml:space="preserve">Іс-әрекет психологиясы. </w:t>
            </w:r>
            <w:r w:rsidRPr="004874B5">
              <w:rPr>
                <w:rFonts w:ascii="Times New Roman" w:eastAsia="Times New Roman" w:hAnsi="Times New Roman" w:cs="Times New Roman"/>
                <w:sz w:val="24"/>
                <w:szCs w:val="24"/>
              </w:rPr>
              <w:t xml:space="preserve">Мотивация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өзіндік</w:t>
            </w:r>
            <w:proofErr w:type="spellEnd"/>
            <w:r w:rsidRPr="004874B5">
              <w:rPr>
                <w:rFonts w:ascii="Times New Roman" w:eastAsia="Times New Roman" w:hAnsi="Times New Roman" w:cs="Times New Roman"/>
                <w:sz w:val="24"/>
                <w:szCs w:val="24"/>
              </w:rPr>
              <w:t xml:space="preserve"> мотивация. </w:t>
            </w:r>
            <w:proofErr w:type="spellStart"/>
            <w:r w:rsidRPr="004874B5">
              <w:rPr>
                <w:rFonts w:ascii="Times New Roman" w:eastAsia="Times New Roman" w:hAnsi="Times New Roman" w:cs="Times New Roman"/>
                <w:sz w:val="24"/>
                <w:szCs w:val="24"/>
              </w:rPr>
              <w:t>Мотивтер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қажеттіліктер</w:t>
            </w:r>
            <w:proofErr w:type="spellEnd"/>
            <w:r w:rsidRPr="004874B5">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lastRenderedPageBreak/>
              <w:t xml:space="preserve">Жетістікке жету және сәтсіздіктен қашу мотивациясы. </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Психикалық процесстерге сипаттама</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өзін-өзі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психологиясы</w:t>
            </w:r>
            <w:proofErr w:type="spellEnd"/>
            <w:r w:rsidRPr="002722FD">
              <w:rPr>
                <w:rFonts w:ascii="Times New Roman" w:eastAsia="Times New Roman" w:hAnsi="Times New Roman" w:cs="Times New Roman"/>
                <w:sz w:val="24"/>
                <w:szCs w:val="24"/>
              </w:rPr>
              <w:t xml:space="preserve"> (стресс-менеджмент).</w:t>
            </w:r>
          </w:p>
          <w:p w:rsidR="006278C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Стресстің даму кезеңдері. Стресстің белгілері. </w:t>
            </w:r>
            <w:proofErr w:type="spellStart"/>
            <w:r w:rsidRPr="005E4E26">
              <w:rPr>
                <w:rFonts w:ascii="Times New Roman" w:eastAsia="Times New Roman" w:hAnsi="Times New Roman" w:cs="Times New Roman"/>
                <w:sz w:val="24"/>
                <w:szCs w:val="24"/>
              </w:rPr>
              <w:t>Стресске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жауап</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берудің</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жеке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стилдері</w:t>
            </w:r>
            <w:proofErr w:type="spellEnd"/>
            <w:r w:rsidRPr="005E4E26">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p>
        </w:tc>
      </w:tr>
      <w:tr w:rsidR="006278C6" w:rsidRPr="005E4E26" w:rsidTr="005E4E26">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bCs/>
                <w:sz w:val="24"/>
                <w:szCs w:val="24"/>
                <w:lang w:val="kk-KZ"/>
              </w:rPr>
              <w:lastRenderedPageBreak/>
              <w:t>6</w:t>
            </w:r>
            <w:r w:rsidR="006278C6" w:rsidRPr="006278C6">
              <w:rPr>
                <w:rFonts w:ascii="Times New Roman" w:hAnsi="Times New Roman"/>
                <w:b/>
                <w:bCs/>
                <w:sz w:val="24"/>
                <w:szCs w:val="24"/>
                <w:lang w:val="kk-KZ"/>
              </w:rPr>
              <w:t>-семинар.</w:t>
            </w:r>
            <w:r w:rsidR="006278C6" w:rsidRPr="006278C6">
              <w:rPr>
                <w:rFonts w:ascii="Times New Roman" w:hAnsi="Times New Roman"/>
                <w:sz w:val="24"/>
                <w:szCs w:val="24"/>
                <w:lang w:val="kk-KZ"/>
              </w:rPr>
              <w:t xml:space="preserve"> </w:t>
            </w:r>
            <w:r>
              <w:rPr>
                <w:rFonts w:ascii="Times New Roman" w:hAnsi="Times New Roman" w:cs="Times New Roman"/>
                <w:sz w:val="24"/>
                <w:szCs w:val="24"/>
                <w:lang w:val="kk-KZ"/>
              </w:rPr>
              <w:t>Психикалық қасиеттер</w:t>
            </w:r>
          </w:p>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6278C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p>
        </w:tc>
      </w:tr>
      <w:tr w:rsidR="006278C6" w:rsidRPr="006278C6"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6278C6" w:rsidRDefault="005E4E26" w:rsidP="0046624C">
            <w:pPr>
              <w:widowControl w:val="0"/>
              <w:autoSpaceDE w:val="0"/>
              <w:autoSpaceDN w:val="0"/>
              <w:adjustRightInd w:val="0"/>
              <w:spacing w:after="0" w:line="240" w:lineRule="auto"/>
              <w:jc w:val="both"/>
              <w:rPr>
                <w:rFonts w:ascii="Times New Roman" w:hAnsi="Times New Roman"/>
                <w:b/>
                <w:bCs/>
                <w:sz w:val="24"/>
                <w:szCs w:val="24"/>
                <w:lang w:val="kk-KZ"/>
              </w:rPr>
            </w:pPr>
            <w:r>
              <w:rPr>
                <w:rFonts w:ascii="Times New Roman" w:hAnsi="Times New Roman"/>
                <w:b/>
                <w:bCs/>
                <w:sz w:val="24"/>
                <w:szCs w:val="24"/>
              </w:rPr>
              <w:t>8</w:t>
            </w:r>
            <w:r w:rsidR="006278C6" w:rsidRPr="003852ED">
              <w:rPr>
                <w:rFonts w:ascii="Times New Roman" w:hAnsi="Times New Roman"/>
                <w:b/>
                <w:bCs/>
                <w:sz w:val="24"/>
                <w:szCs w:val="24"/>
              </w:rPr>
              <w:t>-семинар</w:t>
            </w:r>
            <w:r w:rsidR="006278C6" w:rsidRPr="005554FE">
              <w:rPr>
                <w:rFonts w:ascii="Times New Roman" w:hAnsi="Times New Roman" w:cs="Times New Roman"/>
                <w:b/>
                <w:bCs/>
                <w:sz w:val="24"/>
                <w:szCs w:val="24"/>
              </w:rPr>
              <w:t>.</w:t>
            </w:r>
            <w:r w:rsidR="006278C6" w:rsidRPr="005554F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Қарым-қатынас психологиясы.</w:t>
            </w:r>
          </w:p>
          <w:p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9E7F8F" w:rsidRPr="009E7F8F"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cs="Times New Roman"/>
                <w:sz w:val="24"/>
                <w:szCs w:val="24"/>
                <w:lang w:val="kk-KZ"/>
              </w:rPr>
              <w:t>Тұлғарарлық қарым-қатынас психологиясы</w:t>
            </w:r>
          </w:p>
          <w:p w:rsidR="006278C6" w:rsidRPr="009E7F8F" w:rsidRDefault="005E4E2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p w:rsidR="009E7F8F" w:rsidRPr="005554FE"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p>
        </w:tc>
      </w:tr>
      <w:tr w:rsidR="006278C6"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Default="005E4E26" w:rsidP="005E4E26">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b/>
                <w:bCs/>
                <w:sz w:val="24"/>
                <w:szCs w:val="24"/>
                <w:lang w:val="kk-KZ"/>
              </w:rPr>
              <w:t>10</w:t>
            </w:r>
            <w:r w:rsidR="009E7F8F">
              <w:rPr>
                <w:rFonts w:ascii="Times New Roman" w:hAnsi="Times New Roman"/>
                <w:b/>
                <w:bCs/>
                <w:sz w:val="24"/>
                <w:szCs w:val="24"/>
                <w:lang w:val="kk-KZ"/>
              </w:rPr>
              <w:t>-семинар</w:t>
            </w:r>
            <w:r w:rsidRPr="005E4E26">
              <w:rPr>
                <w:rFonts w:ascii="Times New Roman" w:hAnsi="Times New Roman" w:cs="Times New Roman"/>
                <w:sz w:val="24"/>
                <w:szCs w:val="24"/>
                <w:lang w:val="kk-KZ"/>
              </w:rPr>
              <w:t>.</w:t>
            </w:r>
            <w:r w:rsidRPr="005E4E26">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p w:rsid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9E7F8F" w:rsidRP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9E7F8F" w:rsidRPr="005E4E26" w:rsidRDefault="009E7F8F" w:rsidP="005E4E26">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5E4E26" w:rsidRPr="005E0E73"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9E7F8F">
            <w:pPr>
              <w:spacing w:after="0" w:line="240" w:lineRule="auto"/>
              <w:jc w:val="both"/>
              <w:rPr>
                <w:rFonts w:ascii="Times New Roman" w:eastAsia="Times New Roman" w:hAnsi="Times New Roman" w:cs="Times New Roman"/>
                <w:sz w:val="24"/>
                <w:szCs w:val="24"/>
                <w:lang w:val="kk-KZ"/>
              </w:rPr>
            </w:pPr>
            <w:r w:rsidRPr="00BE2C69">
              <w:rPr>
                <w:rFonts w:ascii="Times New Roman" w:hAnsi="Times New Roman" w:cs="Times New Roman"/>
                <w:sz w:val="24"/>
                <w:szCs w:val="24"/>
                <w:lang w:val="kk-KZ"/>
              </w:rPr>
              <w:t xml:space="preserve"> </w:t>
            </w:r>
            <w:r w:rsidRPr="00CA2FA9">
              <w:rPr>
                <w:rFonts w:ascii="Times New Roman" w:hAnsi="Times New Roman" w:cs="Times New Roman"/>
                <w:b/>
                <w:sz w:val="24"/>
                <w:szCs w:val="24"/>
                <w:lang w:val="kk-KZ"/>
              </w:rPr>
              <w:t>12</w:t>
            </w:r>
            <w:r w:rsidR="00CA2FA9" w:rsidRPr="00CA2FA9">
              <w:rPr>
                <w:rFonts w:ascii="Times New Roman" w:hAnsi="Times New Roman" w:cs="Times New Roman"/>
                <w:b/>
                <w:sz w:val="24"/>
                <w:szCs w:val="24"/>
                <w:lang w:val="kk-KZ"/>
              </w:rPr>
              <w:t>-семинар</w:t>
            </w:r>
            <w:r w:rsidRPr="00CA2FA9">
              <w:rPr>
                <w:rFonts w:ascii="Times New Roman" w:hAnsi="Times New Roman" w:cs="Times New Roman"/>
                <w:b/>
                <w:sz w:val="24"/>
                <w:szCs w:val="24"/>
                <w:lang w:val="kk-KZ"/>
              </w:rPr>
              <w:t>.</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1560ED"/>
    <w:rsid w:val="001E08D5"/>
    <w:rsid w:val="001E37FE"/>
    <w:rsid w:val="00217479"/>
    <w:rsid w:val="00316B28"/>
    <w:rsid w:val="00337746"/>
    <w:rsid w:val="00343BD6"/>
    <w:rsid w:val="00383532"/>
    <w:rsid w:val="004E00B3"/>
    <w:rsid w:val="004F1D35"/>
    <w:rsid w:val="00582C4B"/>
    <w:rsid w:val="005E0E73"/>
    <w:rsid w:val="005E4E26"/>
    <w:rsid w:val="00615137"/>
    <w:rsid w:val="006278C6"/>
    <w:rsid w:val="006E18DE"/>
    <w:rsid w:val="00767019"/>
    <w:rsid w:val="009E7F8F"/>
    <w:rsid w:val="00A40F5A"/>
    <w:rsid w:val="00B1781D"/>
    <w:rsid w:val="00BA0712"/>
    <w:rsid w:val="00CA2FA9"/>
    <w:rsid w:val="00CD4444"/>
    <w:rsid w:val="00DB0BD3"/>
    <w:rsid w:val="00DB5BCA"/>
    <w:rsid w:val="00DE6C3E"/>
    <w:rsid w:val="00E35E44"/>
    <w:rsid w:val="00E62262"/>
    <w:rsid w:val="00F07911"/>
    <w:rsid w:val="00F444BE"/>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2021-09-11T03:20:00Z</dcterms:created>
  <dcterms:modified xsi:type="dcterms:W3CDTF">2021-09-11T03:20:00Z</dcterms:modified>
</cp:coreProperties>
</file>